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62640" w14:textId="77777777" w:rsidR="000756B3" w:rsidRDefault="000756B3" w:rsidP="000756B3">
      <w:pPr>
        <w:jc w:val="center"/>
        <w:rPr>
          <w:rFonts w:ascii="Times New Roman" w:eastAsia="宋体" w:hAnsi="Times New Roman" w:cs="Times New Roman"/>
          <w:b/>
          <w:bCs/>
          <w:sz w:val="24"/>
          <w:szCs w:val="24"/>
        </w:rPr>
      </w:pPr>
      <w:r w:rsidRPr="0022411A">
        <w:rPr>
          <w:rFonts w:ascii="Times New Roman" w:eastAsia="宋体" w:hAnsi="Times New Roman" w:cs="Times New Roman"/>
          <w:b/>
          <w:bCs/>
          <w:sz w:val="24"/>
          <w:szCs w:val="24"/>
        </w:rPr>
        <w:t>全球发展倡议的中国视角</w:t>
      </w:r>
    </w:p>
    <w:p w14:paraId="632629F5" w14:textId="77777777" w:rsidR="000756B3" w:rsidRDefault="000756B3" w:rsidP="000756B3">
      <w:pPr>
        <w:jc w:val="center"/>
        <w:rPr>
          <w:rFonts w:ascii="Times New Roman" w:eastAsia="宋体" w:hAnsi="Times New Roman" w:cs="Times New Roman"/>
          <w:b/>
          <w:bCs/>
          <w:sz w:val="24"/>
          <w:szCs w:val="24"/>
        </w:rPr>
      </w:pPr>
      <w:r w:rsidRPr="0022411A">
        <w:rPr>
          <w:rFonts w:ascii="Times New Roman" w:eastAsia="宋体" w:hAnsi="Times New Roman" w:cs="Times New Roman"/>
          <w:b/>
          <w:bCs/>
          <w:sz w:val="24"/>
          <w:szCs w:val="24"/>
        </w:rPr>
        <w:t>China's Perspective on Global Development Initiative</w:t>
      </w:r>
    </w:p>
    <w:p w14:paraId="4A248B7F" w14:textId="77777777" w:rsidR="000756B3" w:rsidRDefault="000756B3" w:rsidP="000756B3">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w:t>
      </w:r>
      <w:r w:rsidRPr="0022411A">
        <w:rPr>
          <w:rFonts w:ascii="Times New Roman" w:eastAsia="宋体" w:hAnsi="Times New Roman" w:cs="Times New Roman"/>
          <w:b/>
          <w:bCs/>
          <w:sz w:val="24"/>
          <w:szCs w:val="24"/>
        </w:rPr>
        <w:t>61030132</w:t>
      </w:r>
      <w:r>
        <w:rPr>
          <w:rFonts w:ascii="Times New Roman" w:eastAsia="宋体" w:hAnsi="Times New Roman" w:cs="Times New Roman" w:hint="eastAsia"/>
          <w:b/>
          <w:bCs/>
          <w:sz w:val="24"/>
          <w:szCs w:val="24"/>
        </w:rPr>
        <w:t>）</w:t>
      </w:r>
    </w:p>
    <w:p w14:paraId="6AC93B28" w14:textId="0E33048D" w:rsidR="0044586B" w:rsidRDefault="0044586B"/>
    <w:p w14:paraId="48AC6409" w14:textId="77777777" w:rsidR="000756B3" w:rsidRPr="0022411A" w:rsidRDefault="000756B3" w:rsidP="000756B3">
      <w:pPr>
        <w:rPr>
          <w:rFonts w:ascii="Times New Roman" w:eastAsia="宋体" w:hAnsi="Times New Roman" w:cs="Times New Roman"/>
          <w:sz w:val="24"/>
          <w:szCs w:val="24"/>
        </w:rPr>
      </w:pPr>
      <w:r w:rsidRPr="0022411A">
        <w:rPr>
          <w:rFonts w:ascii="Times New Roman" w:eastAsia="宋体" w:hAnsi="Times New Roman" w:cs="Times New Roman"/>
          <w:sz w:val="24"/>
          <w:szCs w:val="24"/>
        </w:rPr>
        <w:t>“</w:t>
      </w:r>
      <w:r w:rsidRPr="0022411A">
        <w:rPr>
          <w:rFonts w:ascii="Times New Roman" w:eastAsia="宋体" w:hAnsi="Times New Roman" w:cs="Times New Roman"/>
          <w:sz w:val="24"/>
          <w:szCs w:val="24"/>
        </w:rPr>
        <w:t>全球发展倡议的中国视角</w:t>
      </w:r>
      <w:r w:rsidRPr="0022411A">
        <w:rPr>
          <w:rFonts w:ascii="Times New Roman" w:eastAsia="宋体" w:hAnsi="Times New Roman" w:cs="Times New Roman"/>
          <w:sz w:val="24"/>
          <w:szCs w:val="24"/>
        </w:rPr>
        <w:t>”</w:t>
      </w:r>
      <w:r w:rsidRPr="0022411A">
        <w:rPr>
          <w:rFonts w:ascii="Times New Roman" w:eastAsia="宋体" w:hAnsi="Times New Roman" w:cs="Times New Roman"/>
          <w:sz w:val="24"/>
          <w:szCs w:val="24"/>
        </w:rPr>
        <w:t>（课程号</w:t>
      </w:r>
      <w:r w:rsidRPr="0022411A">
        <w:rPr>
          <w:rFonts w:ascii="Times New Roman" w:eastAsia="宋体" w:hAnsi="Times New Roman" w:cs="Times New Roman"/>
          <w:sz w:val="24"/>
          <w:szCs w:val="24"/>
        </w:rPr>
        <w:t>61030132</w:t>
      </w:r>
      <w:r w:rsidRPr="0022411A">
        <w:rPr>
          <w:rFonts w:ascii="Times New Roman" w:eastAsia="宋体" w:hAnsi="Times New Roman" w:cs="Times New Roman"/>
          <w:sz w:val="24"/>
          <w:szCs w:val="24"/>
        </w:rPr>
        <w:t>，</w:t>
      </w:r>
      <w:r w:rsidRPr="0022411A">
        <w:rPr>
          <w:rFonts w:ascii="Times New Roman" w:eastAsia="宋体" w:hAnsi="Times New Roman" w:cs="Times New Roman"/>
          <w:sz w:val="24"/>
          <w:szCs w:val="24"/>
        </w:rPr>
        <w:t>2</w:t>
      </w:r>
      <w:r w:rsidRPr="0022411A">
        <w:rPr>
          <w:rFonts w:ascii="Times New Roman" w:eastAsia="宋体" w:hAnsi="Times New Roman" w:cs="Times New Roman"/>
          <w:sz w:val="24"/>
          <w:szCs w:val="24"/>
        </w:rPr>
        <w:t>学分）是研究生公共课程，已列入</w:t>
      </w:r>
      <w:r w:rsidRPr="0022411A">
        <w:rPr>
          <w:rFonts w:ascii="Times New Roman" w:eastAsia="宋体" w:hAnsi="Times New Roman" w:cs="Times New Roman"/>
          <w:b/>
          <w:bCs/>
          <w:color w:val="FF0000"/>
          <w:sz w:val="24"/>
          <w:szCs w:val="24"/>
        </w:rPr>
        <w:t>中国概况课组</w:t>
      </w:r>
      <w:r w:rsidRPr="0022411A">
        <w:rPr>
          <w:rFonts w:ascii="Times New Roman" w:eastAsia="宋体" w:hAnsi="Times New Roman" w:cs="Times New Roman"/>
          <w:color w:val="FF0000"/>
          <w:sz w:val="24"/>
          <w:szCs w:val="24"/>
        </w:rPr>
        <w:t>，</w:t>
      </w:r>
      <w:r w:rsidRPr="0022411A">
        <w:rPr>
          <w:rFonts w:ascii="Times New Roman" w:eastAsia="宋体" w:hAnsi="Times New Roman" w:cs="Times New Roman"/>
          <w:b/>
          <w:bCs/>
          <w:color w:val="FF0000"/>
          <w:sz w:val="24"/>
          <w:szCs w:val="24"/>
        </w:rPr>
        <w:t>不需网上选课</w:t>
      </w:r>
      <w:r w:rsidRPr="0022411A">
        <w:rPr>
          <w:rFonts w:ascii="Times New Roman" w:eastAsia="宋体" w:hAnsi="Times New Roman" w:cs="Times New Roman"/>
          <w:sz w:val="24"/>
          <w:szCs w:val="24"/>
        </w:rPr>
        <w:t>。</w:t>
      </w:r>
    </w:p>
    <w:p w14:paraId="56424DB8" w14:textId="358A399A" w:rsidR="000756B3" w:rsidRPr="000756B3" w:rsidRDefault="000756B3">
      <w:pPr>
        <w:rPr>
          <w:rFonts w:ascii="Times New Roman" w:eastAsia="宋体" w:hAnsi="Times New Roman" w:cs="Times New Roman"/>
          <w:sz w:val="24"/>
          <w:szCs w:val="24"/>
        </w:rPr>
      </w:pPr>
      <w:r w:rsidRPr="0022411A">
        <w:rPr>
          <w:rFonts w:ascii="Times New Roman" w:eastAsia="宋体" w:hAnsi="Times New Roman" w:cs="Times New Roman"/>
          <w:sz w:val="24"/>
          <w:szCs w:val="24"/>
        </w:rPr>
        <w:t>China's Perspective on Global Development Initiative (Course ID. 61030132, 2</w:t>
      </w:r>
      <w:r>
        <w:rPr>
          <w:rFonts w:ascii="Times New Roman" w:eastAsia="宋体" w:hAnsi="Times New Roman" w:cs="Times New Roman"/>
          <w:sz w:val="24"/>
          <w:szCs w:val="24"/>
        </w:rPr>
        <w:t xml:space="preserve"> </w:t>
      </w:r>
      <w:r w:rsidRPr="0022411A">
        <w:rPr>
          <w:rFonts w:ascii="Times New Roman" w:eastAsia="宋体" w:hAnsi="Times New Roman" w:cs="Times New Roman"/>
          <w:sz w:val="24"/>
          <w:szCs w:val="24"/>
        </w:rPr>
        <w:t>credits) is a public elective course for graduate students. It is also a part of the special curriculum for international students:</w:t>
      </w:r>
      <w:r w:rsidRPr="0022411A">
        <w:rPr>
          <w:rFonts w:ascii="Times New Roman" w:eastAsia="宋体" w:hAnsi="Times New Roman" w:cs="Times New Roman"/>
          <w:b/>
          <w:bCs/>
          <w:sz w:val="24"/>
          <w:szCs w:val="24"/>
        </w:rPr>
        <w:t xml:space="preserve"> </w:t>
      </w:r>
      <w:r w:rsidRPr="0022411A">
        <w:rPr>
          <w:rFonts w:ascii="Times New Roman" w:eastAsia="宋体" w:hAnsi="Times New Roman" w:cs="Times New Roman"/>
          <w:b/>
          <w:bCs/>
          <w:color w:val="FF0000"/>
          <w:sz w:val="24"/>
          <w:szCs w:val="24"/>
        </w:rPr>
        <w:t xml:space="preserve">“China introduction” </w:t>
      </w:r>
      <w:r w:rsidRPr="0071179A">
        <w:rPr>
          <w:rFonts w:ascii="Times New Roman" w:eastAsia="宋体" w:hAnsi="Times New Roman" w:cs="Times New Roman"/>
          <w:sz w:val="24"/>
          <w:szCs w:val="24"/>
        </w:rPr>
        <w:t>course group,</w:t>
      </w:r>
      <w:r w:rsidRPr="0022411A">
        <w:rPr>
          <w:rFonts w:ascii="Times New Roman" w:eastAsia="宋体" w:hAnsi="Times New Roman" w:cs="Times New Roman"/>
          <w:b/>
          <w:bCs/>
          <w:color w:val="FF0000"/>
          <w:sz w:val="24"/>
          <w:szCs w:val="24"/>
        </w:rPr>
        <w:t xml:space="preserve"> which requires no additional registration</w:t>
      </w:r>
      <w:r w:rsidRPr="0022411A">
        <w:rPr>
          <w:rFonts w:ascii="Times New Roman" w:eastAsia="宋体" w:hAnsi="Times New Roman" w:cs="Times New Roman"/>
          <w:b/>
          <w:bCs/>
          <w:sz w:val="24"/>
          <w:szCs w:val="24"/>
        </w:rPr>
        <w:t>.</w:t>
      </w:r>
    </w:p>
    <w:p w14:paraId="1EF56BCB" w14:textId="77777777" w:rsidR="000756B3" w:rsidRDefault="000756B3" w:rsidP="000756B3">
      <w:pPr>
        <w:pStyle w:val="2"/>
      </w:pPr>
      <w:r>
        <w:rPr>
          <w:rFonts w:hint="eastAsia"/>
        </w:rPr>
        <w:t>课程大纲</w:t>
      </w:r>
      <w:r w:rsidRPr="00356DD7">
        <w:t>Course syllabus</w:t>
      </w:r>
    </w:p>
    <w:p w14:paraId="215EF5EF" w14:textId="381FF34E" w:rsidR="000756B3" w:rsidRPr="000756B3" w:rsidRDefault="000756B3">
      <w:pPr>
        <w:rPr>
          <w:rFonts w:ascii="Times New Roman" w:eastAsia="宋体" w:hAnsi="Times New Roman" w:cs="Times New Roman"/>
          <w:sz w:val="24"/>
          <w:szCs w:val="24"/>
        </w:rPr>
      </w:pPr>
      <w:r w:rsidRPr="00356DD7">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课程安排以最终教务公告为准</w:t>
      </w:r>
      <w:r w:rsidRPr="00356DD7">
        <w:rPr>
          <w:rFonts w:ascii="Times New Roman" w:eastAsia="宋体" w:hAnsi="Times New Roman" w:cs="Times New Roman"/>
          <w:sz w:val="24"/>
          <w:szCs w:val="24"/>
        </w:rPr>
        <w:t>the arrangements below are subject to changes, please refer to the latest announcements http://info.tsinghua.edu.cn/</w:t>
      </w:r>
      <w:r w:rsidRPr="00356DD7">
        <w:rPr>
          <w:rFonts w:ascii="Times New Roman" w:eastAsia="宋体" w:hAnsi="Times New Roman" w:cs="Times New Roman"/>
          <w:sz w:val="24"/>
          <w:szCs w:val="24"/>
        </w:rPr>
        <w:t>）</w:t>
      </w:r>
    </w:p>
    <w:tbl>
      <w:tblPr>
        <w:tblStyle w:val="a7"/>
        <w:tblW w:w="8359" w:type="dxa"/>
        <w:tblLook w:val="04A0" w:firstRow="1" w:lastRow="0" w:firstColumn="1" w:lastColumn="0" w:noHBand="0" w:noVBand="1"/>
      </w:tblPr>
      <w:tblGrid>
        <w:gridCol w:w="1838"/>
        <w:gridCol w:w="6521"/>
      </w:tblGrid>
      <w:tr w:rsidR="000756B3" w:rsidRPr="0072623F" w14:paraId="4AB0B11E" w14:textId="77777777" w:rsidTr="00D42D7E">
        <w:trPr>
          <w:trHeight w:val="280"/>
        </w:trPr>
        <w:tc>
          <w:tcPr>
            <w:tcW w:w="1838" w:type="dxa"/>
            <w:noWrap/>
            <w:hideMark/>
          </w:tcPr>
          <w:p w14:paraId="0D6D13E9" w14:textId="77777777" w:rsidR="000756B3" w:rsidRPr="00660282" w:rsidRDefault="000756B3" w:rsidP="00D42D7E">
            <w:pPr>
              <w:widowControl/>
              <w:jc w:val="center"/>
              <w:rPr>
                <w:rFonts w:ascii="Times New Roman" w:eastAsia="仿宋_GB2312" w:hAnsi="Times New Roman" w:cs="Times New Roman"/>
                <w:b/>
                <w:bCs/>
                <w:sz w:val="18"/>
                <w:szCs w:val="18"/>
              </w:rPr>
            </w:pPr>
            <w:r w:rsidRPr="00660282">
              <w:rPr>
                <w:rFonts w:ascii="Times New Roman" w:eastAsia="仿宋_GB2312" w:hAnsi="Times New Roman" w:cs="Times New Roman"/>
                <w:b/>
                <w:bCs/>
                <w:sz w:val="18"/>
                <w:szCs w:val="18"/>
              </w:rPr>
              <w:t xml:space="preserve">Date of the </w:t>
            </w:r>
            <w:r>
              <w:rPr>
                <w:rFonts w:ascii="Times New Roman" w:eastAsia="仿宋_GB2312" w:hAnsi="Times New Roman" w:cs="Times New Roman" w:hint="eastAsia"/>
                <w:b/>
                <w:bCs/>
                <w:sz w:val="18"/>
                <w:szCs w:val="18"/>
              </w:rPr>
              <w:t>c</w:t>
            </w:r>
            <w:r w:rsidRPr="00660282">
              <w:rPr>
                <w:rFonts w:ascii="Times New Roman" w:eastAsia="仿宋_GB2312" w:hAnsi="Times New Roman" w:cs="Times New Roman"/>
                <w:b/>
                <w:bCs/>
                <w:sz w:val="18"/>
                <w:szCs w:val="18"/>
              </w:rPr>
              <w:t>ourse</w:t>
            </w:r>
          </w:p>
        </w:tc>
        <w:tc>
          <w:tcPr>
            <w:tcW w:w="6521" w:type="dxa"/>
            <w:noWrap/>
            <w:hideMark/>
          </w:tcPr>
          <w:p w14:paraId="2CA17FCD" w14:textId="77777777" w:rsidR="000756B3" w:rsidRPr="00660282" w:rsidRDefault="000756B3" w:rsidP="00D42D7E">
            <w:pPr>
              <w:widowControl/>
              <w:jc w:val="center"/>
              <w:rPr>
                <w:rFonts w:ascii="Times New Roman" w:eastAsia="仿宋_GB2312" w:hAnsi="Times New Roman" w:cs="Times New Roman"/>
                <w:b/>
                <w:bCs/>
                <w:sz w:val="24"/>
                <w:szCs w:val="24"/>
              </w:rPr>
            </w:pPr>
            <w:r w:rsidRPr="00660282">
              <w:rPr>
                <w:rFonts w:ascii="Times New Roman" w:eastAsia="仿宋_GB2312" w:hAnsi="Times New Roman" w:cs="Times New Roman"/>
                <w:b/>
                <w:bCs/>
                <w:sz w:val="24"/>
                <w:szCs w:val="24"/>
              </w:rPr>
              <w:t xml:space="preserve">Topic of the </w:t>
            </w:r>
            <w:r>
              <w:rPr>
                <w:rFonts w:ascii="Times New Roman" w:eastAsia="仿宋_GB2312" w:hAnsi="Times New Roman" w:cs="Times New Roman" w:hint="eastAsia"/>
                <w:b/>
                <w:bCs/>
                <w:sz w:val="24"/>
                <w:szCs w:val="24"/>
              </w:rPr>
              <w:t>c</w:t>
            </w:r>
            <w:r w:rsidRPr="00660282">
              <w:rPr>
                <w:rFonts w:ascii="Times New Roman" w:eastAsia="仿宋_GB2312" w:hAnsi="Times New Roman" w:cs="Times New Roman"/>
                <w:b/>
                <w:bCs/>
                <w:sz w:val="24"/>
                <w:szCs w:val="24"/>
              </w:rPr>
              <w:t>ourse</w:t>
            </w:r>
            <w:r>
              <w:rPr>
                <w:rFonts w:ascii="Times New Roman" w:eastAsia="仿宋_GB2312" w:hAnsi="Times New Roman" w:cs="Times New Roman" w:hint="eastAsia"/>
                <w:b/>
                <w:bCs/>
                <w:sz w:val="24"/>
                <w:szCs w:val="24"/>
              </w:rPr>
              <w:t xml:space="preserve"> &amp; The presenter</w:t>
            </w:r>
          </w:p>
        </w:tc>
      </w:tr>
      <w:tr w:rsidR="000756B3" w:rsidRPr="0072623F" w14:paraId="5185BAE2" w14:textId="77777777" w:rsidTr="00D42D7E">
        <w:trPr>
          <w:trHeight w:val="280"/>
        </w:trPr>
        <w:tc>
          <w:tcPr>
            <w:tcW w:w="1838" w:type="dxa"/>
            <w:noWrap/>
            <w:vAlign w:val="center"/>
            <w:hideMark/>
          </w:tcPr>
          <w:p w14:paraId="283BEC83" w14:textId="77777777" w:rsidR="000756B3" w:rsidRDefault="000756B3" w:rsidP="00D42D7E">
            <w:pPr>
              <w:widowControl/>
              <w:jc w:val="center"/>
              <w:rPr>
                <w:rFonts w:ascii="Times New Roman" w:eastAsia="仿宋_GB2312" w:hAnsi="Times New Roman" w:cs="Times New Roman"/>
                <w:sz w:val="24"/>
                <w:szCs w:val="24"/>
              </w:rPr>
            </w:pPr>
            <w:r w:rsidRPr="004B7B08">
              <w:rPr>
                <w:rFonts w:ascii="Times New Roman" w:eastAsia="仿宋_GB2312" w:hAnsi="Times New Roman" w:cs="Times New Roman"/>
                <w:sz w:val="24"/>
                <w:szCs w:val="24"/>
              </w:rPr>
              <w:t>Oct. 8th</w:t>
            </w:r>
          </w:p>
          <w:p w14:paraId="778796F9" w14:textId="659BED56" w:rsidR="000756B3" w:rsidRPr="004B7B08" w:rsidRDefault="000756B3" w:rsidP="00D42D7E">
            <w:pPr>
              <w:widowControl/>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3:30-15:05</w:t>
            </w:r>
          </w:p>
        </w:tc>
        <w:tc>
          <w:tcPr>
            <w:tcW w:w="6521" w:type="dxa"/>
            <w:noWrap/>
            <w:hideMark/>
          </w:tcPr>
          <w:p w14:paraId="27B7CED0" w14:textId="47CBF622" w:rsidR="000756B3" w:rsidRPr="004B7B08" w:rsidRDefault="000756B3" w:rsidP="00D42D7E">
            <w:pPr>
              <w:widowControl/>
              <w:spacing w:line="276" w:lineRule="auto"/>
              <w:jc w:val="left"/>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Political Economy</w:t>
            </w:r>
            <w:r>
              <w:rPr>
                <w:rFonts w:ascii="Times New Roman" w:eastAsia="仿宋_GB2312" w:hAnsi="Times New Roman" w:cs="Times New Roman" w:hint="eastAsia"/>
                <w:sz w:val="24"/>
                <w:szCs w:val="24"/>
              </w:rPr>
              <w:t>/</w:t>
            </w:r>
            <w:r w:rsidRPr="004B7B08">
              <w:rPr>
                <w:rFonts w:ascii="Times New Roman" w:eastAsia="仿宋_GB2312" w:hAnsi="Times New Roman" w:cs="Times New Roman"/>
                <w:sz w:val="24"/>
                <w:szCs w:val="24"/>
              </w:rPr>
              <w:t>Information</w:t>
            </w:r>
            <w:r w:rsidRPr="004B7B08">
              <w:rPr>
                <w:rFonts w:ascii="Times New Roman" w:eastAsia="仿宋_GB2312" w:hAnsi="Times New Roman" w:cs="Times New Roman" w:hint="eastAsia"/>
                <w:sz w:val="24"/>
                <w:szCs w:val="24"/>
              </w:rPr>
              <w:t xml:space="preserve"> Governance. Professor Meng</w:t>
            </w:r>
            <w:r>
              <w:rPr>
                <w:rFonts w:ascii="Times New Roman" w:eastAsia="仿宋_GB2312" w:hAnsi="Times New Roman" w:cs="Times New Roman" w:hint="eastAsia"/>
                <w:sz w:val="24"/>
                <w:szCs w:val="24"/>
              </w:rPr>
              <w:t xml:space="preserve"> </w:t>
            </w:r>
            <w:proofErr w:type="spellStart"/>
            <w:r w:rsidRPr="004B7B08">
              <w:rPr>
                <w:rFonts w:ascii="Times New Roman" w:eastAsia="仿宋_GB2312" w:hAnsi="Times New Roman" w:cs="Times New Roman" w:hint="eastAsia"/>
                <w:sz w:val="24"/>
                <w:szCs w:val="24"/>
              </w:rPr>
              <w:t>Tianguang</w:t>
            </w:r>
            <w:proofErr w:type="spellEnd"/>
            <w:r w:rsidRPr="004B7B08">
              <w:rPr>
                <w:rFonts w:ascii="Times New Roman" w:eastAsia="仿宋_GB2312" w:hAnsi="Times New Roman" w:cs="Times New Roman" w:hint="eastAsia"/>
                <w:sz w:val="24"/>
                <w:szCs w:val="24"/>
              </w:rPr>
              <w:t>, School of Social Science.</w:t>
            </w:r>
          </w:p>
        </w:tc>
      </w:tr>
      <w:tr w:rsidR="000756B3" w:rsidRPr="0072623F" w14:paraId="1595C0CC" w14:textId="77777777" w:rsidTr="00D42D7E">
        <w:trPr>
          <w:trHeight w:val="280"/>
        </w:trPr>
        <w:tc>
          <w:tcPr>
            <w:tcW w:w="1838" w:type="dxa"/>
            <w:noWrap/>
            <w:vAlign w:val="center"/>
            <w:hideMark/>
          </w:tcPr>
          <w:p w14:paraId="54EF66AA" w14:textId="77777777" w:rsidR="000756B3" w:rsidRDefault="000756B3" w:rsidP="00D42D7E">
            <w:pPr>
              <w:widowControl/>
              <w:jc w:val="center"/>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Oct. 15</w:t>
            </w:r>
            <w:r w:rsidRPr="000756B3">
              <w:rPr>
                <w:rFonts w:ascii="Times New Roman" w:eastAsia="仿宋_GB2312" w:hAnsi="Times New Roman" w:cs="Times New Roman" w:hint="eastAsia"/>
                <w:sz w:val="24"/>
                <w:szCs w:val="24"/>
                <w:vertAlign w:val="superscript"/>
              </w:rPr>
              <w:t>th</w:t>
            </w:r>
          </w:p>
          <w:p w14:paraId="125F4838" w14:textId="7F4257B4" w:rsidR="000756B3" w:rsidRPr="004B7B08" w:rsidRDefault="000756B3" w:rsidP="00D42D7E">
            <w:pPr>
              <w:widowControl/>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3:30-15:05</w:t>
            </w:r>
          </w:p>
        </w:tc>
        <w:tc>
          <w:tcPr>
            <w:tcW w:w="6521" w:type="dxa"/>
            <w:noWrap/>
            <w:hideMark/>
          </w:tcPr>
          <w:p w14:paraId="6C625732" w14:textId="6EE72D11" w:rsidR="000756B3" w:rsidRPr="004B7B08" w:rsidRDefault="000756B3" w:rsidP="00D42D7E">
            <w:pPr>
              <w:widowControl/>
              <w:spacing w:line="276" w:lineRule="auto"/>
              <w:ind w:left="720" w:hangingChars="300" w:hanging="720"/>
              <w:jc w:val="left"/>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 xml:space="preserve">Renovation of Abandoned Land. </w:t>
            </w:r>
            <w:r>
              <w:rPr>
                <w:rFonts w:ascii="Times New Roman" w:eastAsia="仿宋_GB2312" w:hAnsi="Times New Roman" w:cs="Times New Roman" w:hint="eastAsia"/>
                <w:sz w:val="24"/>
                <w:szCs w:val="24"/>
              </w:rPr>
              <w:t>Associate</w:t>
            </w:r>
            <w:r w:rsidRPr="004B7B08">
              <w:rPr>
                <w:rFonts w:ascii="Times New Roman" w:eastAsia="仿宋_GB2312" w:hAnsi="Times New Roman" w:cs="Times New Roman" w:hint="eastAsia"/>
                <w:sz w:val="24"/>
                <w:szCs w:val="24"/>
              </w:rPr>
              <w:t xml:space="preserve"> Professor Zheng</w:t>
            </w:r>
            <w:r>
              <w:rPr>
                <w:rFonts w:ascii="Times New Roman" w:eastAsia="仿宋_GB2312" w:hAnsi="Times New Roman" w:cs="Times New Roman"/>
                <w:sz w:val="24"/>
                <w:szCs w:val="24"/>
              </w:rPr>
              <w:t xml:space="preserve"> </w:t>
            </w:r>
            <w:proofErr w:type="spellStart"/>
            <w:r w:rsidRPr="004B7B08">
              <w:rPr>
                <w:rFonts w:ascii="Times New Roman" w:eastAsia="仿宋_GB2312" w:hAnsi="Times New Roman" w:cs="Times New Roman" w:hint="eastAsia"/>
                <w:sz w:val="24"/>
                <w:szCs w:val="24"/>
              </w:rPr>
              <w:t>Xiaodi</w:t>
            </w:r>
            <w:proofErr w:type="spellEnd"/>
            <w:r w:rsidRPr="004B7B08">
              <w:rPr>
                <w:rFonts w:ascii="Times New Roman" w:eastAsia="仿宋_GB2312" w:hAnsi="Times New Roman" w:cs="Times New Roman" w:hint="eastAsia"/>
                <w:sz w:val="24"/>
                <w:szCs w:val="24"/>
              </w:rPr>
              <w:t xml:space="preserve">, </w:t>
            </w:r>
          </w:p>
          <w:p w14:paraId="13B8049D" w14:textId="77777777" w:rsidR="000756B3" w:rsidRPr="004B7B08" w:rsidRDefault="000756B3" w:rsidP="00D42D7E">
            <w:pPr>
              <w:widowControl/>
              <w:spacing w:line="276" w:lineRule="auto"/>
              <w:ind w:left="720" w:hangingChars="300" w:hanging="720"/>
              <w:jc w:val="left"/>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School of Architecture.</w:t>
            </w:r>
          </w:p>
        </w:tc>
      </w:tr>
      <w:tr w:rsidR="000756B3" w:rsidRPr="0072623F" w14:paraId="51256DA2" w14:textId="77777777" w:rsidTr="00D42D7E">
        <w:trPr>
          <w:trHeight w:val="280"/>
        </w:trPr>
        <w:tc>
          <w:tcPr>
            <w:tcW w:w="1838" w:type="dxa"/>
            <w:noWrap/>
            <w:vAlign w:val="center"/>
            <w:hideMark/>
          </w:tcPr>
          <w:p w14:paraId="34D98996" w14:textId="77777777" w:rsidR="000756B3" w:rsidRDefault="000756B3" w:rsidP="00D42D7E">
            <w:pPr>
              <w:widowControl/>
              <w:jc w:val="center"/>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Oct. 22</w:t>
            </w:r>
            <w:r w:rsidRPr="000756B3">
              <w:rPr>
                <w:rFonts w:ascii="Times New Roman" w:eastAsia="仿宋_GB2312" w:hAnsi="Times New Roman" w:cs="Times New Roman" w:hint="eastAsia"/>
                <w:sz w:val="24"/>
                <w:szCs w:val="24"/>
                <w:vertAlign w:val="superscript"/>
              </w:rPr>
              <w:t>nd</w:t>
            </w:r>
          </w:p>
          <w:p w14:paraId="2D1209B5" w14:textId="18801091" w:rsidR="000756B3" w:rsidRPr="004B7B08" w:rsidRDefault="000756B3" w:rsidP="00D42D7E">
            <w:pPr>
              <w:widowControl/>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3:30-15:05</w:t>
            </w:r>
          </w:p>
        </w:tc>
        <w:tc>
          <w:tcPr>
            <w:tcW w:w="6521" w:type="dxa"/>
            <w:noWrap/>
            <w:hideMark/>
          </w:tcPr>
          <w:p w14:paraId="280B360E" w14:textId="77777777" w:rsidR="000756B3" w:rsidRPr="004B7B08" w:rsidRDefault="000756B3" w:rsidP="00D42D7E">
            <w:pPr>
              <w:widowControl/>
              <w:spacing w:line="276" w:lineRule="auto"/>
              <w:jc w:val="left"/>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Climate Change. Professor Cai</w:t>
            </w:r>
            <w:r>
              <w:rPr>
                <w:rFonts w:ascii="Times New Roman" w:eastAsia="仿宋_GB2312" w:hAnsi="Times New Roman" w:cs="Times New Roman" w:hint="eastAsia"/>
                <w:sz w:val="24"/>
                <w:szCs w:val="24"/>
              </w:rPr>
              <w:t xml:space="preserve"> </w:t>
            </w:r>
            <w:proofErr w:type="spellStart"/>
            <w:r w:rsidRPr="004B7B08">
              <w:rPr>
                <w:rFonts w:ascii="Times New Roman" w:eastAsia="仿宋_GB2312" w:hAnsi="Times New Roman" w:cs="Times New Roman" w:hint="eastAsia"/>
                <w:sz w:val="24"/>
                <w:szCs w:val="24"/>
              </w:rPr>
              <w:t>Wenjia</w:t>
            </w:r>
            <w:proofErr w:type="spellEnd"/>
            <w:r w:rsidRPr="004B7B08">
              <w:rPr>
                <w:rFonts w:ascii="Times New Roman" w:eastAsia="仿宋_GB2312" w:hAnsi="Times New Roman" w:cs="Times New Roman" w:hint="eastAsia"/>
                <w:sz w:val="24"/>
                <w:szCs w:val="24"/>
              </w:rPr>
              <w:t>, Department of Earth System Science.</w:t>
            </w:r>
          </w:p>
        </w:tc>
      </w:tr>
      <w:tr w:rsidR="000756B3" w:rsidRPr="0072623F" w14:paraId="4311A8BA" w14:textId="77777777" w:rsidTr="00D42D7E">
        <w:trPr>
          <w:trHeight w:val="280"/>
        </w:trPr>
        <w:tc>
          <w:tcPr>
            <w:tcW w:w="1838" w:type="dxa"/>
            <w:noWrap/>
            <w:vAlign w:val="center"/>
            <w:hideMark/>
          </w:tcPr>
          <w:p w14:paraId="23EBC2AF" w14:textId="77777777" w:rsidR="000756B3" w:rsidRPr="004B7B08" w:rsidRDefault="000756B3" w:rsidP="00D42D7E">
            <w:pPr>
              <w:widowControl/>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TBA</w:t>
            </w:r>
          </w:p>
        </w:tc>
        <w:tc>
          <w:tcPr>
            <w:tcW w:w="6521" w:type="dxa"/>
            <w:noWrap/>
            <w:hideMark/>
          </w:tcPr>
          <w:p w14:paraId="26987D75" w14:textId="77777777" w:rsidR="000756B3" w:rsidRPr="004B7B08" w:rsidRDefault="000756B3" w:rsidP="00D42D7E">
            <w:pPr>
              <w:widowControl/>
              <w:spacing w:line="276" w:lineRule="auto"/>
              <w:jc w:val="left"/>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 xml:space="preserve">Human-Computer Interaction &amp; </w:t>
            </w:r>
            <w:proofErr w:type="gramStart"/>
            <w:r w:rsidRPr="004B7B08">
              <w:rPr>
                <w:rFonts w:ascii="Times New Roman" w:eastAsia="仿宋_GB2312" w:hAnsi="Times New Roman" w:cs="Times New Roman" w:hint="eastAsia"/>
                <w:sz w:val="24"/>
                <w:szCs w:val="24"/>
              </w:rPr>
              <w:t>Cross Cultural</w:t>
            </w:r>
            <w:proofErr w:type="gramEnd"/>
            <w:r w:rsidRPr="004B7B08">
              <w:rPr>
                <w:rFonts w:ascii="Times New Roman" w:eastAsia="仿宋_GB2312" w:hAnsi="Times New Roman" w:cs="Times New Roman" w:hint="eastAsia"/>
                <w:sz w:val="24"/>
                <w:szCs w:val="24"/>
              </w:rPr>
              <w:t xml:space="preserve"> Studies. Professor </w:t>
            </w:r>
            <w:r w:rsidRPr="00242F25">
              <w:rPr>
                <w:rFonts w:ascii="Times New Roman" w:eastAsia="仿宋_GB2312" w:hAnsi="Times New Roman" w:cs="Times New Roman"/>
                <w:sz w:val="24"/>
                <w:szCs w:val="24"/>
              </w:rPr>
              <w:t>Pei-Luen Patrick Rau</w:t>
            </w:r>
            <w:r w:rsidRPr="004B7B08">
              <w:rPr>
                <w:rFonts w:ascii="Times New Roman" w:eastAsia="仿宋_GB2312" w:hAnsi="Times New Roman" w:cs="Times New Roman" w:hint="eastAsia"/>
                <w:sz w:val="24"/>
                <w:szCs w:val="24"/>
              </w:rPr>
              <w:t>, Department of Industrial Engineering.</w:t>
            </w:r>
          </w:p>
        </w:tc>
      </w:tr>
      <w:tr w:rsidR="000756B3" w:rsidRPr="0072623F" w14:paraId="523236A4" w14:textId="77777777" w:rsidTr="00D42D7E">
        <w:trPr>
          <w:trHeight w:val="280"/>
        </w:trPr>
        <w:tc>
          <w:tcPr>
            <w:tcW w:w="1838" w:type="dxa"/>
            <w:noWrap/>
            <w:vAlign w:val="center"/>
            <w:hideMark/>
          </w:tcPr>
          <w:p w14:paraId="4E58CC67" w14:textId="77777777" w:rsidR="000756B3" w:rsidRDefault="000756B3" w:rsidP="00D42D7E">
            <w:pPr>
              <w:widowControl/>
              <w:jc w:val="center"/>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Nov. 5</w:t>
            </w:r>
            <w:r w:rsidRPr="000756B3">
              <w:rPr>
                <w:rFonts w:ascii="Times New Roman" w:eastAsia="仿宋_GB2312" w:hAnsi="Times New Roman" w:cs="Times New Roman" w:hint="eastAsia"/>
                <w:sz w:val="24"/>
                <w:szCs w:val="24"/>
                <w:vertAlign w:val="superscript"/>
              </w:rPr>
              <w:t>th</w:t>
            </w:r>
          </w:p>
          <w:p w14:paraId="1782BC64" w14:textId="3FA67A89" w:rsidR="000756B3" w:rsidRPr="004B7B08" w:rsidRDefault="000756B3" w:rsidP="00D42D7E">
            <w:pPr>
              <w:widowControl/>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3:30-15:05</w:t>
            </w:r>
          </w:p>
        </w:tc>
        <w:tc>
          <w:tcPr>
            <w:tcW w:w="6521" w:type="dxa"/>
            <w:noWrap/>
            <w:hideMark/>
          </w:tcPr>
          <w:p w14:paraId="0D82137C" w14:textId="77777777" w:rsidR="000756B3" w:rsidRPr="004B7B08" w:rsidRDefault="000756B3" w:rsidP="00D42D7E">
            <w:pPr>
              <w:widowControl/>
              <w:spacing w:line="276" w:lineRule="auto"/>
              <w:jc w:val="left"/>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 xml:space="preserve">Machine Learning. </w:t>
            </w:r>
            <w:r>
              <w:rPr>
                <w:rFonts w:ascii="Times New Roman" w:eastAsia="仿宋_GB2312" w:hAnsi="Times New Roman" w:cs="Times New Roman" w:hint="eastAsia"/>
                <w:sz w:val="24"/>
                <w:szCs w:val="24"/>
              </w:rPr>
              <w:t>Associate</w:t>
            </w:r>
            <w:r w:rsidRPr="004B7B08">
              <w:rPr>
                <w:rFonts w:ascii="Times New Roman" w:eastAsia="仿宋_GB2312" w:hAnsi="Times New Roman" w:cs="Times New Roman" w:hint="eastAsia"/>
                <w:sz w:val="24"/>
                <w:szCs w:val="24"/>
              </w:rPr>
              <w:t xml:space="preserve"> Professor Wang</w:t>
            </w:r>
            <w:r>
              <w:rPr>
                <w:rFonts w:ascii="Times New Roman" w:eastAsia="仿宋_GB2312" w:hAnsi="Times New Roman" w:cs="Times New Roman" w:hint="eastAsia"/>
                <w:sz w:val="24"/>
                <w:szCs w:val="24"/>
              </w:rPr>
              <w:t xml:space="preserve"> </w:t>
            </w:r>
            <w:proofErr w:type="spellStart"/>
            <w:r w:rsidRPr="004B7B08">
              <w:rPr>
                <w:rFonts w:ascii="Times New Roman" w:eastAsia="仿宋_GB2312" w:hAnsi="Times New Roman" w:cs="Times New Roman" w:hint="eastAsia"/>
                <w:sz w:val="24"/>
                <w:szCs w:val="24"/>
              </w:rPr>
              <w:t>Hongning</w:t>
            </w:r>
            <w:proofErr w:type="spellEnd"/>
            <w:r w:rsidRPr="004B7B08">
              <w:rPr>
                <w:rFonts w:ascii="Times New Roman" w:eastAsia="仿宋_GB2312" w:hAnsi="Times New Roman" w:cs="Times New Roman" w:hint="eastAsia"/>
                <w:sz w:val="24"/>
                <w:szCs w:val="24"/>
              </w:rPr>
              <w:t>, Department of Computer Science and Technology.</w:t>
            </w:r>
          </w:p>
        </w:tc>
      </w:tr>
      <w:tr w:rsidR="000756B3" w:rsidRPr="0072623F" w14:paraId="25DBF13A" w14:textId="77777777" w:rsidTr="00D42D7E">
        <w:trPr>
          <w:trHeight w:val="280"/>
        </w:trPr>
        <w:tc>
          <w:tcPr>
            <w:tcW w:w="1838" w:type="dxa"/>
            <w:noWrap/>
            <w:vAlign w:val="center"/>
            <w:hideMark/>
          </w:tcPr>
          <w:p w14:paraId="549740A4" w14:textId="77777777" w:rsidR="000756B3" w:rsidRDefault="000756B3" w:rsidP="00D42D7E">
            <w:pPr>
              <w:widowControl/>
              <w:jc w:val="center"/>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Nov. 12nd</w:t>
            </w:r>
          </w:p>
          <w:p w14:paraId="6B670D10" w14:textId="4997BF8D" w:rsidR="000756B3" w:rsidRPr="004B7B08" w:rsidRDefault="000756B3" w:rsidP="00D42D7E">
            <w:pPr>
              <w:widowControl/>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3:30-15:05</w:t>
            </w:r>
          </w:p>
        </w:tc>
        <w:tc>
          <w:tcPr>
            <w:tcW w:w="6521" w:type="dxa"/>
            <w:noWrap/>
            <w:hideMark/>
          </w:tcPr>
          <w:p w14:paraId="6B6D16B2" w14:textId="77777777" w:rsidR="000756B3" w:rsidRPr="004B7B08" w:rsidRDefault="000756B3" w:rsidP="00D42D7E">
            <w:pPr>
              <w:widowControl/>
              <w:spacing w:line="276" w:lineRule="auto"/>
              <w:ind w:left="240" w:hangingChars="100" w:hanging="240"/>
              <w:jc w:val="left"/>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Global Environmental Governance. Professor Li</w:t>
            </w:r>
            <w:r>
              <w:rPr>
                <w:rFonts w:ascii="Times New Roman" w:eastAsia="仿宋_GB2312" w:hAnsi="Times New Roman" w:cs="Times New Roman" w:hint="eastAsia"/>
                <w:sz w:val="24"/>
                <w:szCs w:val="24"/>
              </w:rPr>
              <w:t xml:space="preserve"> </w:t>
            </w:r>
            <w:proofErr w:type="spellStart"/>
            <w:r w:rsidRPr="004B7B08">
              <w:rPr>
                <w:rFonts w:ascii="Times New Roman" w:eastAsia="仿宋_GB2312" w:hAnsi="Times New Roman" w:cs="Times New Roman" w:hint="eastAsia"/>
                <w:sz w:val="24"/>
                <w:szCs w:val="24"/>
              </w:rPr>
              <w:t>Jinhui</w:t>
            </w:r>
            <w:proofErr w:type="spellEnd"/>
            <w:r w:rsidRPr="004B7B08">
              <w:rPr>
                <w:rFonts w:ascii="Times New Roman" w:eastAsia="仿宋_GB2312" w:hAnsi="Times New Roman" w:cs="Times New Roman" w:hint="eastAsia"/>
                <w:sz w:val="24"/>
                <w:szCs w:val="24"/>
              </w:rPr>
              <w:t>, School</w:t>
            </w:r>
          </w:p>
          <w:p w14:paraId="530C9C7B" w14:textId="77777777" w:rsidR="000756B3" w:rsidRPr="004B7B08" w:rsidRDefault="000756B3" w:rsidP="00D42D7E">
            <w:pPr>
              <w:widowControl/>
              <w:spacing w:line="276" w:lineRule="auto"/>
              <w:jc w:val="left"/>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of Environment.</w:t>
            </w:r>
          </w:p>
        </w:tc>
      </w:tr>
      <w:tr w:rsidR="000756B3" w:rsidRPr="0072623F" w14:paraId="2BD5E94D" w14:textId="77777777" w:rsidTr="00D42D7E">
        <w:trPr>
          <w:trHeight w:val="280"/>
        </w:trPr>
        <w:tc>
          <w:tcPr>
            <w:tcW w:w="1838" w:type="dxa"/>
            <w:noWrap/>
            <w:vAlign w:val="center"/>
            <w:hideMark/>
          </w:tcPr>
          <w:p w14:paraId="01C2100C" w14:textId="77777777" w:rsidR="000756B3" w:rsidRPr="004B7B08" w:rsidRDefault="000756B3" w:rsidP="00D42D7E">
            <w:pPr>
              <w:widowControl/>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TBA</w:t>
            </w:r>
          </w:p>
        </w:tc>
        <w:tc>
          <w:tcPr>
            <w:tcW w:w="6521" w:type="dxa"/>
            <w:noWrap/>
            <w:hideMark/>
          </w:tcPr>
          <w:p w14:paraId="0CEE44E6" w14:textId="77777777" w:rsidR="000756B3" w:rsidRPr="004B7B08" w:rsidRDefault="000756B3" w:rsidP="00D42D7E">
            <w:pPr>
              <w:widowControl/>
              <w:spacing w:line="276" w:lineRule="auto"/>
              <w:jc w:val="left"/>
              <w:rPr>
                <w:rFonts w:ascii="Times New Roman" w:eastAsia="仿宋_GB2312" w:hAnsi="Times New Roman" w:cs="Times New Roman"/>
                <w:sz w:val="24"/>
                <w:szCs w:val="24"/>
              </w:rPr>
            </w:pPr>
            <w:r w:rsidRPr="00242F25">
              <w:rPr>
                <w:rFonts w:ascii="Times New Roman" w:eastAsia="仿宋_GB2312" w:hAnsi="Times New Roman" w:cs="Times New Roman"/>
                <w:sz w:val="24"/>
                <w:szCs w:val="24"/>
              </w:rPr>
              <w:t>The Impact of Artificial Intelligence on Organizations: A Chinese Perspective</w:t>
            </w:r>
            <w:r w:rsidRPr="004B7B08">
              <w:rPr>
                <w:rFonts w:ascii="Times New Roman" w:eastAsia="仿宋_GB2312" w:hAnsi="Times New Roman" w:cs="Times New Roman" w:hint="eastAsia"/>
                <w:sz w:val="24"/>
                <w:szCs w:val="24"/>
              </w:rPr>
              <w:t xml:space="preserve">. Professor </w:t>
            </w:r>
            <w:r>
              <w:rPr>
                <w:rFonts w:ascii="Times New Roman" w:eastAsia="仿宋_GB2312" w:hAnsi="Times New Roman" w:cs="Times New Roman"/>
                <w:sz w:val="24"/>
                <w:szCs w:val="24"/>
              </w:rPr>
              <w:t>L</w:t>
            </w:r>
            <w:r>
              <w:rPr>
                <w:rFonts w:ascii="Times New Roman" w:eastAsia="仿宋_GB2312" w:hAnsi="Times New Roman" w:cs="Times New Roman" w:hint="eastAsia"/>
                <w:sz w:val="24"/>
                <w:szCs w:val="24"/>
              </w:rPr>
              <w:t>i</w:t>
            </w:r>
            <w:r>
              <w:rPr>
                <w:rFonts w:ascii="Times New Roman" w:eastAsia="仿宋_GB2312" w:hAnsi="Times New Roman" w:cs="Times New Roman"/>
                <w:sz w:val="24"/>
                <w:szCs w:val="24"/>
              </w:rPr>
              <w:t xml:space="preserve"> Ning</w:t>
            </w:r>
            <w:r w:rsidRPr="004B7B08">
              <w:rPr>
                <w:rFonts w:ascii="Times New Roman" w:eastAsia="仿宋_GB2312" w:hAnsi="Times New Roman" w:cs="Times New Roman" w:hint="eastAsia"/>
                <w:sz w:val="24"/>
                <w:szCs w:val="24"/>
              </w:rPr>
              <w:t xml:space="preserve">, </w:t>
            </w:r>
            <w:r w:rsidRPr="004B7B08">
              <w:rPr>
                <w:rFonts w:ascii="Times New Roman" w:eastAsia="仿宋_GB2312" w:hAnsi="Times New Roman" w:cs="Times New Roman"/>
                <w:sz w:val="24"/>
                <w:szCs w:val="24"/>
              </w:rPr>
              <w:t>School of Economics and Managemen</w:t>
            </w:r>
            <w:r w:rsidRPr="004B7B08">
              <w:rPr>
                <w:rFonts w:ascii="Times New Roman" w:eastAsia="仿宋_GB2312" w:hAnsi="Times New Roman" w:cs="Times New Roman" w:hint="eastAsia"/>
                <w:sz w:val="24"/>
                <w:szCs w:val="24"/>
              </w:rPr>
              <w:t>t.</w:t>
            </w:r>
          </w:p>
        </w:tc>
      </w:tr>
      <w:tr w:rsidR="000756B3" w:rsidRPr="0072623F" w14:paraId="6FB04DAD" w14:textId="77777777" w:rsidTr="00D42D7E">
        <w:trPr>
          <w:trHeight w:val="280"/>
        </w:trPr>
        <w:tc>
          <w:tcPr>
            <w:tcW w:w="1838" w:type="dxa"/>
            <w:noWrap/>
            <w:vAlign w:val="center"/>
            <w:hideMark/>
          </w:tcPr>
          <w:p w14:paraId="5158CE6D" w14:textId="77777777" w:rsidR="000756B3" w:rsidRDefault="000756B3" w:rsidP="00D42D7E">
            <w:pPr>
              <w:widowControl/>
              <w:jc w:val="center"/>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Nov. 26</w:t>
            </w:r>
            <w:r w:rsidRPr="000756B3">
              <w:rPr>
                <w:rFonts w:ascii="Times New Roman" w:eastAsia="仿宋_GB2312" w:hAnsi="Times New Roman" w:cs="Times New Roman" w:hint="eastAsia"/>
                <w:sz w:val="24"/>
                <w:szCs w:val="24"/>
                <w:vertAlign w:val="superscript"/>
              </w:rPr>
              <w:t>th</w:t>
            </w:r>
          </w:p>
          <w:p w14:paraId="4863ECDB" w14:textId="56F407C2" w:rsidR="000756B3" w:rsidRPr="004B7B08" w:rsidRDefault="000756B3" w:rsidP="00D42D7E">
            <w:pPr>
              <w:widowControl/>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3:30-15:05</w:t>
            </w:r>
          </w:p>
        </w:tc>
        <w:tc>
          <w:tcPr>
            <w:tcW w:w="6521" w:type="dxa"/>
            <w:noWrap/>
            <w:hideMark/>
          </w:tcPr>
          <w:p w14:paraId="3C825980" w14:textId="77777777" w:rsidR="000756B3" w:rsidRPr="004B7B08" w:rsidRDefault="000756B3" w:rsidP="00D42D7E">
            <w:pPr>
              <w:widowControl/>
              <w:spacing w:line="276" w:lineRule="auto"/>
              <w:jc w:val="left"/>
              <w:rPr>
                <w:rFonts w:ascii="Times New Roman" w:eastAsia="仿宋_GB2312" w:hAnsi="Times New Roman" w:cs="Times New Roman"/>
                <w:sz w:val="24"/>
                <w:szCs w:val="24"/>
              </w:rPr>
            </w:pPr>
            <w:r w:rsidRPr="004B7B08">
              <w:rPr>
                <w:rFonts w:ascii="Times New Roman" w:eastAsia="仿宋_GB2312" w:hAnsi="Times New Roman" w:cs="Times New Roman" w:hint="eastAsia"/>
                <w:sz w:val="24"/>
                <w:szCs w:val="24"/>
              </w:rPr>
              <w:t>Intelligent Vehicle. Professor Li</w:t>
            </w:r>
            <w:r>
              <w:rPr>
                <w:rFonts w:ascii="Times New Roman" w:eastAsia="仿宋_GB2312" w:hAnsi="Times New Roman" w:cs="Times New Roman" w:hint="eastAsia"/>
                <w:sz w:val="24"/>
                <w:szCs w:val="24"/>
              </w:rPr>
              <w:t xml:space="preserve"> </w:t>
            </w:r>
            <w:proofErr w:type="spellStart"/>
            <w:r>
              <w:rPr>
                <w:rFonts w:ascii="Times New Roman" w:eastAsia="仿宋_GB2312" w:hAnsi="Times New Roman" w:cs="Times New Roman" w:hint="eastAsia"/>
                <w:sz w:val="24"/>
                <w:szCs w:val="24"/>
              </w:rPr>
              <w:t>Shengbo</w:t>
            </w:r>
            <w:proofErr w:type="spellEnd"/>
            <w:r w:rsidRPr="004B7B08">
              <w:rPr>
                <w:rFonts w:ascii="Times New Roman" w:eastAsia="仿宋_GB2312" w:hAnsi="Times New Roman" w:cs="Times New Roman" w:hint="eastAsia"/>
                <w:sz w:val="24"/>
                <w:szCs w:val="24"/>
              </w:rPr>
              <w:t>, School of Vehicle and Mobility.</w:t>
            </w:r>
          </w:p>
        </w:tc>
      </w:tr>
    </w:tbl>
    <w:p w14:paraId="4C6302BE" w14:textId="088B0029" w:rsidR="000756B3" w:rsidRDefault="000756B3"/>
    <w:tbl>
      <w:tblPr>
        <w:tblStyle w:val="a7"/>
        <w:tblW w:w="8359" w:type="dxa"/>
        <w:tblLook w:val="04A0" w:firstRow="1" w:lastRow="0" w:firstColumn="1" w:lastColumn="0" w:noHBand="0" w:noVBand="1"/>
      </w:tblPr>
      <w:tblGrid>
        <w:gridCol w:w="2547"/>
        <w:gridCol w:w="5812"/>
      </w:tblGrid>
      <w:tr w:rsidR="000756B3" w:rsidRPr="000756B3" w14:paraId="6EE7E2FE" w14:textId="77777777" w:rsidTr="000756B3">
        <w:trPr>
          <w:trHeight w:val="280"/>
        </w:trPr>
        <w:tc>
          <w:tcPr>
            <w:tcW w:w="2547" w:type="dxa"/>
            <w:noWrap/>
            <w:hideMark/>
          </w:tcPr>
          <w:p w14:paraId="71C849DB" w14:textId="77777777" w:rsidR="000756B3" w:rsidRPr="000756B3" w:rsidRDefault="000756B3" w:rsidP="00D42D7E">
            <w:pPr>
              <w:widowControl/>
              <w:jc w:val="left"/>
              <w:rPr>
                <w:rFonts w:ascii="仿宋_GB2312" w:eastAsia="仿宋_GB2312" w:hAnsi="宋体"/>
                <w:b/>
                <w:bCs/>
                <w:szCs w:val="22"/>
              </w:rPr>
            </w:pPr>
            <w:bookmarkStart w:id="0" w:name="_Hlk168398157"/>
            <w:r w:rsidRPr="000756B3">
              <w:rPr>
                <w:rFonts w:ascii="仿宋_GB2312" w:eastAsia="仿宋_GB2312" w:hAnsi="宋体" w:hint="eastAsia"/>
                <w:b/>
                <w:bCs/>
                <w:szCs w:val="22"/>
              </w:rPr>
              <w:t>授课日期</w:t>
            </w:r>
          </w:p>
        </w:tc>
        <w:tc>
          <w:tcPr>
            <w:tcW w:w="5812" w:type="dxa"/>
            <w:noWrap/>
            <w:hideMark/>
          </w:tcPr>
          <w:p w14:paraId="2BC63B91" w14:textId="77777777" w:rsidR="000756B3" w:rsidRPr="000756B3" w:rsidRDefault="000756B3" w:rsidP="00D42D7E">
            <w:pPr>
              <w:widowControl/>
              <w:jc w:val="left"/>
              <w:rPr>
                <w:rFonts w:ascii="仿宋_GB2312" w:eastAsia="仿宋_GB2312" w:hAnsi="宋体"/>
                <w:b/>
                <w:bCs/>
                <w:szCs w:val="22"/>
              </w:rPr>
            </w:pPr>
            <w:r w:rsidRPr="000756B3">
              <w:rPr>
                <w:rFonts w:ascii="仿宋_GB2312" w:eastAsia="仿宋_GB2312" w:hAnsi="宋体" w:hint="eastAsia"/>
                <w:b/>
                <w:bCs/>
                <w:szCs w:val="22"/>
              </w:rPr>
              <w:t>课程主题及主讲人</w:t>
            </w:r>
          </w:p>
        </w:tc>
      </w:tr>
      <w:tr w:rsidR="000756B3" w:rsidRPr="000756B3" w14:paraId="5AFC2B78" w14:textId="77777777" w:rsidTr="000756B3">
        <w:trPr>
          <w:trHeight w:val="280"/>
        </w:trPr>
        <w:tc>
          <w:tcPr>
            <w:tcW w:w="2547" w:type="dxa"/>
            <w:noWrap/>
            <w:hideMark/>
          </w:tcPr>
          <w:p w14:paraId="74B43EF7" w14:textId="75FAB0CD" w:rsidR="000756B3" w:rsidRPr="000756B3" w:rsidRDefault="000756B3" w:rsidP="00D42D7E">
            <w:pPr>
              <w:widowControl/>
              <w:jc w:val="center"/>
              <w:rPr>
                <w:rFonts w:ascii="仿宋_GB2312" w:eastAsia="仿宋_GB2312" w:hAnsi="宋体"/>
                <w:szCs w:val="22"/>
              </w:rPr>
            </w:pPr>
            <w:r w:rsidRPr="000756B3">
              <w:rPr>
                <w:rFonts w:ascii="仿宋_GB2312" w:eastAsia="仿宋_GB2312" w:hAnsi="宋体" w:hint="eastAsia"/>
                <w:szCs w:val="22"/>
              </w:rPr>
              <w:t>10月8日</w:t>
            </w:r>
            <w:r w:rsidRPr="000756B3">
              <w:rPr>
                <w:rFonts w:ascii="Times New Roman" w:eastAsia="仿宋_GB2312" w:hAnsi="Times New Roman" w:cs="Times New Roman" w:hint="eastAsia"/>
                <w:szCs w:val="22"/>
              </w:rPr>
              <w:t>1</w:t>
            </w:r>
            <w:r w:rsidRPr="000756B3">
              <w:rPr>
                <w:rFonts w:ascii="Times New Roman" w:eastAsia="仿宋_GB2312" w:hAnsi="Times New Roman" w:cs="Times New Roman"/>
                <w:szCs w:val="22"/>
              </w:rPr>
              <w:t>3:30-15:05</w:t>
            </w:r>
          </w:p>
        </w:tc>
        <w:tc>
          <w:tcPr>
            <w:tcW w:w="5812" w:type="dxa"/>
            <w:noWrap/>
            <w:hideMark/>
          </w:tcPr>
          <w:p w14:paraId="41E0752E" w14:textId="77777777" w:rsidR="000756B3" w:rsidRPr="000756B3" w:rsidRDefault="000756B3" w:rsidP="00D42D7E">
            <w:pPr>
              <w:widowControl/>
              <w:jc w:val="left"/>
              <w:rPr>
                <w:rFonts w:ascii="仿宋_GB2312" w:eastAsia="仿宋_GB2312" w:hAnsi="宋体"/>
                <w:szCs w:val="22"/>
              </w:rPr>
            </w:pPr>
            <w:r w:rsidRPr="000756B3">
              <w:rPr>
                <w:rFonts w:ascii="仿宋_GB2312" w:eastAsia="仿宋_GB2312" w:hAnsi="宋体" w:hint="eastAsia"/>
                <w:szCs w:val="22"/>
              </w:rPr>
              <w:t>政治经济学/信息治理等。社科学院教授孟天广</w:t>
            </w:r>
          </w:p>
        </w:tc>
      </w:tr>
      <w:tr w:rsidR="000756B3" w:rsidRPr="000756B3" w14:paraId="659474EB" w14:textId="77777777" w:rsidTr="000756B3">
        <w:trPr>
          <w:trHeight w:val="280"/>
        </w:trPr>
        <w:tc>
          <w:tcPr>
            <w:tcW w:w="2547" w:type="dxa"/>
            <w:noWrap/>
            <w:hideMark/>
          </w:tcPr>
          <w:p w14:paraId="3A49B0E2" w14:textId="06210617" w:rsidR="000756B3" w:rsidRPr="000756B3" w:rsidRDefault="000756B3" w:rsidP="000756B3">
            <w:pPr>
              <w:widowControl/>
              <w:jc w:val="center"/>
              <w:rPr>
                <w:rFonts w:ascii="仿宋_GB2312" w:eastAsia="仿宋_GB2312" w:hAnsi="宋体"/>
                <w:b/>
                <w:bCs/>
                <w:szCs w:val="22"/>
              </w:rPr>
            </w:pPr>
            <w:r w:rsidRPr="000756B3">
              <w:rPr>
                <w:rFonts w:ascii="仿宋_GB2312" w:eastAsia="仿宋_GB2312" w:hAnsi="宋体" w:hint="eastAsia"/>
                <w:szCs w:val="22"/>
              </w:rPr>
              <w:lastRenderedPageBreak/>
              <w:t>10月15日</w:t>
            </w:r>
            <w:r w:rsidRPr="000756B3">
              <w:rPr>
                <w:rFonts w:ascii="Times New Roman" w:eastAsia="仿宋_GB2312" w:hAnsi="Times New Roman" w:cs="Times New Roman" w:hint="eastAsia"/>
                <w:szCs w:val="22"/>
              </w:rPr>
              <w:t>1</w:t>
            </w:r>
            <w:r w:rsidRPr="000756B3">
              <w:rPr>
                <w:rFonts w:ascii="Times New Roman" w:eastAsia="仿宋_GB2312" w:hAnsi="Times New Roman" w:cs="Times New Roman"/>
                <w:szCs w:val="22"/>
              </w:rPr>
              <w:t>3:30-15:05</w:t>
            </w:r>
          </w:p>
        </w:tc>
        <w:tc>
          <w:tcPr>
            <w:tcW w:w="5812" w:type="dxa"/>
            <w:noWrap/>
            <w:hideMark/>
          </w:tcPr>
          <w:p w14:paraId="3813AB03" w14:textId="77777777" w:rsidR="000756B3" w:rsidRPr="000756B3" w:rsidRDefault="000756B3" w:rsidP="00D42D7E">
            <w:pPr>
              <w:widowControl/>
              <w:jc w:val="left"/>
              <w:rPr>
                <w:rFonts w:ascii="仿宋_GB2312" w:eastAsia="仿宋_GB2312" w:hAnsi="宋体"/>
                <w:szCs w:val="22"/>
              </w:rPr>
            </w:pPr>
            <w:r w:rsidRPr="000756B3">
              <w:rPr>
                <w:rFonts w:ascii="仿宋_GB2312" w:eastAsia="仿宋_GB2312" w:hAnsi="宋体" w:hint="eastAsia"/>
                <w:szCs w:val="22"/>
              </w:rPr>
              <w:t>废弃地改造。建筑学院副教授郑晓笛</w:t>
            </w:r>
          </w:p>
        </w:tc>
      </w:tr>
      <w:tr w:rsidR="000756B3" w:rsidRPr="000756B3" w14:paraId="26122249" w14:textId="77777777" w:rsidTr="000756B3">
        <w:trPr>
          <w:trHeight w:val="280"/>
        </w:trPr>
        <w:tc>
          <w:tcPr>
            <w:tcW w:w="2547" w:type="dxa"/>
            <w:noWrap/>
            <w:hideMark/>
          </w:tcPr>
          <w:p w14:paraId="089FA3A0" w14:textId="0B4E0473" w:rsidR="000756B3" w:rsidRPr="000756B3" w:rsidRDefault="000756B3" w:rsidP="000756B3">
            <w:pPr>
              <w:widowControl/>
              <w:jc w:val="center"/>
              <w:rPr>
                <w:rFonts w:ascii="仿宋_GB2312" w:eastAsia="仿宋_GB2312" w:hAnsi="宋体"/>
                <w:b/>
                <w:bCs/>
                <w:szCs w:val="22"/>
              </w:rPr>
            </w:pPr>
            <w:r w:rsidRPr="000756B3">
              <w:rPr>
                <w:rFonts w:ascii="仿宋_GB2312" w:eastAsia="仿宋_GB2312" w:hAnsi="宋体" w:hint="eastAsia"/>
                <w:szCs w:val="22"/>
              </w:rPr>
              <w:t>10月22日</w:t>
            </w:r>
            <w:r w:rsidRPr="000756B3">
              <w:rPr>
                <w:rFonts w:ascii="Times New Roman" w:eastAsia="仿宋_GB2312" w:hAnsi="Times New Roman" w:cs="Times New Roman" w:hint="eastAsia"/>
                <w:szCs w:val="22"/>
              </w:rPr>
              <w:t>1</w:t>
            </w:r>
            <w:r w:rsidRPr="000756B3">
              <w:rPr>
                <w:rFonts w:ascii="Times New Roman" w:eastAsia="仿宋_GB2312" w:hAnsi="Times New Roman" w:cs="Times New Roman"/>
                <w:szCs w:val="22"/>
              </w:rPr>
              <w:t>3:30-15:05</w:t>
            </w:r>
          </w:p>
        </w:tc>
        <w:tc>
          <w:tcPr>
            <w:tcW w:w="5812" w:type="dxa"/>
            <w:noWrap/>
            <w:hideMark/>
          </w:tcPr>
          <w:p w14:paraId="6F54DF94" w14:textId="77777777" w:rsidR="000756B3" w:rsidRPr="000756B3" w:rsidRDefault="000756B3" w:rsidP="00D42D7E">
            <w:pPr>
              <w:widowControl/>
              <w:jc w:val="left"/>
              <w:rPr>
                <w:rFonts w:ascii="仿宋_GB2312" w:eastAsia="仿宋_GB2312" w:hAnsi="宋体"/>
                <w:szCs w:val="22"/>
              </w:rPr>
            </w:pPr>
            <w:r w:rsidRPr="000756B3">
              <w:rPr>
                <w:rFonts w:ascii="仿宋_GB2312" w:eastAsia="仿宋_GB2312" w:hAnsi="宋体" w:hint="eastAsia"/>
                <w:szCs w:val="22"/>
              </w:rPr>
              <w:t>气候变化。地学系教授蔡闻佳</w:t>
            </w:r>
          </w:p>
        </w:tc>
      </w:tr>
      <w:tr w:rsidR="000756B3" w:rsidRPr="000756B3" w14:paraId="52097D0C" w14:textId="77777777" w:rsidTr="000756B3">
        <w:trPr>
          <w:trHeight w:val="280"/>
        </w:trPr>
        <w:tc>
          <w:tcPr>
            <w:tcW w:w="2547" w:type="dxa"/>
            <w:noWrap/>
            <w:hideMark/>
          </w:tcPr>
          <w:p w14:paraId="1B65E4E5" w14:textId="77777777" w:rsidR="000756B3" w:rsidRPr="000756B3" w:rsidRDefault="000756B3" w:rsidP="00D42D7E">
            <w:pPr>
              <w:widowControl/>
              <w:jc w:val="center"/>
              <w:rPr>
                <w:rFonts w:ascii="仿宋_GB2312" w:eastAsia="仿宋_GB2312" w:hAnsi="宋体"/>
                <w:szCs w:val="22"/>
              </w:rPr>
            </w:pPr>
            <w:r w:rsidRPr="000756B3">
              <w:rPr>
                <w:rFonts w:ascii="仿宋_GB2312" w:eastAsia="仿宋_GB2312" w:hAnsi="宋体" w:hint="eastAsia"/>
                <w:szCs w:val="22"/>
              </w:rPr>
              <w:t>（具体时间待定）</w:t>
            </w:r>
          </w:p>
        </w:tc>
        <w:tc>
          <w:tcPr>
            <w:tcW w:w="5812" w:type="dxa"/>
            <w:noWrap/>
            <w:hideMark/>
          </w:tcPr>
          <w:p w14:paraId="2F0AF298" w14:textId="77777777" w:rsidR="000756B3" w:rsidRPr="000756B3" w:rsidRDefault="000756B3" w:rsidP="00D42D7E">
            <w:pPr>
              <w:widowControl/>
              <w:jc w:val="left"/>
              <w:rPr>
                <w:rFonts w:ascii="仿宋_GB2312" w:eastAsia="仿宋_GB2312" w:hAnsi="宋体"/>
                <w:szCs w:val="22"/>
              </w:rPr>
            </w:pPr>
            <w:r w:rsidRPr="000756B3">
              <w:rPr>
                <w:rFonts w:ascii="仿宋_GB2312" w:eastAsia="仿宋_GB2312" w:hAnsi="宋体" w:hint="eastAsia"/>
                <w:szCs w:val="22"/>
              </w:rPr>
              <w:t>人机交互/跨文化研究。工业工程系教授饶培伦</w:t>
            </w:r>
          </w:p>
        </w:tc>
      </w:tr>
      <w:tr w:rsidR="000756B3" w:rsidRPr="000756B3" w14:paraId="6AF48CF0" w14:textId="77777777" w:rsidTr="000756B3">
        <w:trPr>
          <w:trHeight w:val="280"/>
        </w:trPr>
        <w:tc>
          <w:tcPr>
            <w:tcW w:w="2547" w:type="dxa"/>
            <w:noWrap/>
            <w:hideMark/>
          </w:tcPr>
          <w:p w14:paraId="48BE7519" w14:textId="33BAC637" w:rsidR="000756B3" w:rsidRPr="000756B3" w:rsidRDefault="000756B3" w:rsidP="000756B3">
            <w:pPr>
              <w:widowControl/>
              <w:jc w:val="center"/>
              <w:rPr>
                <w:rFonts w:ascii="仿宋_GB2312" w:eastAsia="仿宋_GB2312" w:hAnsi="宋体"/>
                <w:b/>
                <w:bCs/>
                <w:szCs w:val="22"/>
              </w:rPr>
            </w:pPr>
            <w:r w:rsidRPr="000756B3">
              <w:rPr>
                <w:rFonts w:ascii="仿宋_GB2312" w:eastAsia="仿宋_GB2312" w:hAnsi="宋体" w:hint="eastAsia"/>
                <w:szCs w:val="22"/>
              </w:rPr>
              <w:t>11月5日</w:t>
            </w:r>
            <w:r w:rsidRPr="000756B3">
              <w:rPr>
                <w:rFonts w:ascii="Times New Roman" w:eastAsia="仿宋_GB2312" w:hAnsi="Times New Roman" w:cs="Times New Roman" w:hint="eastAsia"/>
                <w:szCs w:val="22"/>
              </w:rPr>
              <w:t>1</w:t>
            </w:r>
            <w:r w:rsidRPr="000756B3">
              <w:rPr>
                <w:rFonts w:ascii="Times New Roman" w:eastAsia="仿宋_GB2312" w:hAnsi="Times New Roman" w:cs="Times New Roman"/>
                <w:szCs w:val="22"/>
              </w:rPr>
              <w:t>3:30-15:05</w:t>
            </w:r>
          </w:p>
        </w:tc>
        <w:tc>
          <w:tcPr>
            <w:tcW w:w="5812" w:type="dxa"/>
            <w:noWrap/>
            <w:hideMark/>
          </w:tcPr>
          <w:p w14:paraId="4D9F14FA" w14:textId="77777777" w:rsidR="000756B3" w:rsidRPr="000756B3" w:rsidRDefault="000756B3" w:rsidP="00D42D7E">
            <w:pPr>
              <w:widowControl/>
              <w:jc w:val="left"/>
              <w:rPr>
                <w:rFonts w:ascii="仿宋_GB2312" w:eastAsia="仿宋_GB2312" w:hAnsi="宋体"/>
                <w:szCs w:val="22"/>
              </w:rPr>
            </w:pPr>
            <w:r w:rsidRPr="000756B3">
              <w:rPr>
                <w:rFonts w:ascii="仿宋_GB2312" w:eastAsia="仿宋_GB2312" w:hAnsi="宋体" w:hint="eastAsia"/>
                <w:szCs w:val="22"/>
              </w:rPr>
              <w:t>机器学习。计算机系副教授王宏宁</w:t>
            </w:r>
          </w:p>
        </w:tc>
      </w:tr>
      <w:tr w:rsidR="000756B3" w:rsidRPr="000756B3" w14:paraId="5F016E8E" w14:textId="77777777" w:rsidTr="000756B3">
        <w:trPr>
          <w:trHeight w:val="378"/>
        </w:trPr>
        <w:tc>
          <w:tcPr>
            <w:tcW w:w="2547" w:type="dxa"/>
            <w:noWrap/>
            <w:vAlign w:val="center"/>
            <w:hideMark/>
          </w:tcPr>
          <w:p w14:paraId="3A606FE7" w14:textId="115E18DA" w:rsidR="000756B3" w:rsidRPr="000756B3" w:rsidRDefault="000756B3" w:rsidP="000756B3">
            <w:pPr>
              <w:widowControl/>
              <w:jc w:val="center"/>
              <w:rPr>
                <w:rFonts w:ascii="仿宋_GB2312" w:eastAsia="仿宋_GB2312" w:hAnsi="宋体"/>
                <w:b/>
                <w:bCs/>
                <w:szCs w:val="22"/>
              </w:rPr>
            </w:pPr>
            <w:r w:rsidRPr="000756B3">
              <w:rPr>
                <w:rFonts w:ascii="仿宋_GB2312" w:eastAsia="仿宋_GB2312" w:hAnsi="宋体" w:hint="eastAsia"/>
                <w:szCs w:val="22"/>
              </w:rPr>
              <w:t>11月12日</w:t>
            </w:r>
            <w:r w:rsidRPr="000756B3">
              <w:rPr>
                <w:rFonts w:ascii="Times New Roman" w:eastAsia="仿宋_GB2312" w:hAnsi="Times New Roman" w:cs="Times New Roman" w:hint="eastAsia"/>
                <w:szCs w:val="22"/>
              </w:rPr>
              <w:t>1</w:t>
            </w:r>
            <w:r w:rsidRPr="000756B3">
              <w:rPr>
                <w:rFonts w:ascii="Times New Roman" w:eastAsia="仿宋_GB2312" w:hAnsi="Times New Roman" w:cs="Times New Roman"/>
                <w:szCs w:val="22"/>
              </w:rPr>
              <w:t>3:30-15:05</w:t>
            </w:r>
          </w:p>
        </w:tc>
        <w:tc>
          <w:tcPr>
            <w:tcW w:w="5812" w:type="dxa"/>
            <w:noWrap/>
            <w:vAlign w:val="center"/>
            <w:hideMark/>
          </w:tcPr>
          <w:p w14:paraId="20B1C5E4" w14:textId="77777777" w:rsidR="000756B3" w:rsidRPr="000756B3" w:rsidRDefault="000756B3" w:rsidP="00D42D7E">
            <w:pPr>
              <w:widowControl/>
              <w:jc w:val="left"/>
              <w:rPr>
                <w:rFonts w:ascii="仿宋_GB2312" w:eastAsia="仿宋_GB2312" w:hAnsi="宋体"/>
                <w:szCs w:val="22"/>
              </w:rPr>
            </w:pPr>
            <w:r w:rsidRPr="000756B3">
              <w:rPr>
                <w:rFonts w:ascii="仿宋_GB2312" w:eastAsia="仿宋_GB2312" w:hAnsi="宋体" w:hint="eastAsia"/>
                <w:szCs w:val="22"/>
              </w:rPr>
              <w:t>全球环境治理。环境学院教授李金惠</w:t>
            </w:r>
          </w:p>
        </w:tc>
      </w:tr>
      <w:tr w:rsidR="000756B3" w:rsidRPr="000756B3" w14:paraId="62C025B0" w14:textId="77777777" w:rsidTr="000756B3">
        <w:trPr>
          <w:trHeight w:val="280"/>
        </w:trPr>
        <w:tc>
          <w:tcPr>
            <w:tcW w:w="2547" w:type="dxa"/>
            <w:noWrap/>
            <w:hideMark/>
          </w:tcPr>
          <w:p w14:paraId="3F936436" w14:textId="77777777" w:rsidR="000756B3" w:rsidRPr="000756B3" w:rsidRDefault="000756B3" w:rsidP="00D42D7E">
            <w:pPr>
              <w:widowControl/>
              <w:jc w:val="center"/>
              <w:rPr>
                <w:rFonts w:ascii="仿宋_GB2312" w:eastAsia="仿宋_GB2312" w:hAnsi="宋体"/>
                <w:szCs w:val="22"/>
              </w:rPr>
            </w:pPr>
            <w:r w:rsidRPr="000756B3">
              <w:rPr>
                <w:rFonts w:ascii="仿宋_GB2312" w:eastAsia="仿宋_GB2312" w:hAnsi="宋体" w:hint="eastAsia"/>
                <w:szCs w:val="22"/>
              </w:rPr>
              <w:t>（具体时间待定）</w:t>
            </w:r>
          </w:p>
        </w:tc>
        <w:tc>
          <w:tcPr>
            <w:tcW w:w="5812" w:type="dxa"/>
            <w:noWrap/>
            <w:hideMark/>
          </w:tcPr>
          <w:p w14:paraId="14783619" w14:textId="77777777" w:rsidR="000756B3" w:rsidRPr="000756B3" w:rsidRDefault="000756B3" w:rsidP="00D42D7E">
            <w:pPr>
              <w:widowControl/>
              <w:jc w:val="left"/>
              <w:rPr>
                <w:rFonts w:ascii="仿宋_GB2312" w:eastAsia="仿宋_GB2312" w:hAnsi="宋体"/>
                <w:szCs w:val="22"/>
              </w:rPr>
            </w:pPr>
            <w:r w:rsidRPr="000756B3">
              <w:rPr>
                <w:rFonts w:ascii="仿宋_GB2312" w:eastAsia="仿宋_GB2312" w:hAnsi="宋体" w:hint="eastAsia"/>
                <w:szCs w:val="22"/>
              </w:rPr>
              <w:t>人工智能对组织的影响：中国视角。经管学院教授李宁</w:t>
            </w:r>
          </w:p>
        </w:tc>
      </w:tr>
      <w:tr w:rsidR="000756B3" w:rsidRPr="000756B3" w14:paraId="1458A5F8" w14:textId="77777777" w:rsidTr="000756B3">
        <w:trPr>
          <w:trHeight w:val="280"/>
        </w:trPr>
        <w:tc>
          <w:tcPr>
            <w:tcW w:w="2547" w:type="dxa"/>
            <w:noWrap/>
            <w:hideMark/>
          </w:tcPr>
          <w:p w14:paraId="4A1CC551" w14:textId="355D45B4" w:rsidR="000756B3" w:rsidRPr="000756B3" w:rsidRDefault="000756B3" w:rsidP="000756B3">
            <w:pPr>
              <w:widowControl/>
              <w:jc w:val="center"/>
              <w:rPr>
                <w:rFonts w:ascii="仿宋_GB2312" w:eastAsia="仿宋_GB2312" w:hAnsi="宋体"/>
                <w:b/>
                <w:bCs/>
                <w:szCs w:val="22"/>
              </w:rPr>
            </w:pPr>
            <w:r w:rsidRPr="000756B3">
              <w:rPr>
                <w:rFonts w:ascii="仿宋_GB2312" w:eastAsia="仿宋_GB2312" w:hAnsi="宋体" w:hint="eastAsia"/>
                <w:szCs w:val="22"/>
              </w:rPr>
              <w:t>11月26日</w:t>
            </w:r>
            <w:r w:rsidRPr="000756B3">
              <w:rPr>
                <w:rFonts w:ascii="Times New Roman" w:eastAsia="仿宋_GB2312" w:hAnsi="Times New Roman" w:cs="Times New Roman" w:hint="eastAsia"/>
                <w:szCs w:val="22"/>
              </w:rPr>
              <w:t>1</w:t>
            </w:r>
            <w:r w:rsidRPr="000756B3">
              <w:rPr>
                <w:rFonts w:ascii="Times New Roman" w:eastAsia="仿宋_GB2312" w:hAnsi="Times New Roman" w:cs="Times New Roman"/>
                <w:szCs w:val="22"/>
              </w:rPr>
              <w:t>3:30-15:05</w:t>
            </w:r>
          </w:p>
        </w:tc>
        <w:tc>
          <w:tcPr>
            <w:tcW w:w="5812" w:type="dxa"/>
            <w:noWrap/>
            <w:hideMark/>
          </w:tcPr>
          <w:p w14:paraId="4CCA9F93" w14:textId="77777777" w:rsidR="000756B3" w:rsidRPr="000756B3" w:rsidRDefault="000756B3" w:rsidP="00D42D7E">
            <w:pPr>
              <w:widowControl/>
              <w:jc w:val="left"/>
              <w:rPr>
                <w:rFonts w:ascii="仿宋_GB2312" w:eastAsia="仿宋_GB2312" w:hAnsi="宋体"/>
                <w:szCs w:val="22"/>
              </w:rPr>
            </w:pPr>
            <w:r w:rsidRPr="000756B3">
              <w:rPr>
                <w:rFonts w:ascii="仿宋_GB2312" w:eastAsia="仿宋_GB2312" w:hAnsi="宋体" w:hint="eastAsia"/>
                <w:szCs w:val="22"/>
              </w:rPr>
              <w:t>智能汽车。车辆学院教授李升波</w:t>
            </w:r>
          </w:p>
        </w:tc>
      </w:tr>
      <w:bookmarkEnd w:id="0"/>
    </w:tbl>
    <w:p w14:paraId="5791CD5B" w14:textId="77777777" w:rsidR="000756B3" w:rsidRPr="000756B3" w:rsidRDefault="000756B3"/>
    <w:p w14:paraId="328044DD" w14:textId="77777777" w:rsidR="000756B3" w:rsidRPr="0022411A" w:rsidRDefault="000756B3" w:rsidP="000756B3">
      <w:pPr>
        <w:pStyle w:val="2"/>
      </w:pPr>
      <w:bookmarkStart w:id="1" w:name="_Toc145066508"/>
      <w:r w:rsidRPr="0022411A">
        <w:t>考核方式Assessment</w:t>
      </w:r>
      <w:bookmarkEnd w:id="1"/>
    </w:p>
    <w:p w14:paraId="7DDE97D1" w14:textId="77777777" w:rsidR="000756B3" w:rsidRPr="0022411A" w:rsidRDefault="000756B3" w:rsidP="000756B3">
      <w:pPr>
        <w:rPr>
          <w:rFonts w:ascii="Times New Roman" w:eastAsia="宋体" w:hAnsi="Times New Roman" w:cs="Times New Roman"/>
          <w:color w:val="000000"/>
          <w:sz w:val="24"/>
          <w:szCs w:val="24"/>
        </w:rPr>
      </w:pPr>
      <w:r w:rsidRPr="0022411A">
        <w:rPr>
          <w:rFonts w:ascii="Times New Roman" w:eastAsia="宋体" w:hAnsi="Times New Roman" w:cs="Times New Roman"/>
          <w:color w:val="000000"/>
          <w:sz w:val="24"/>
          <w:szCs w:val="24"/>
        </w:rPr>
        <w:t>需要获得学分的同学，务必在</w:t>
      </w:r>
      <w:r w:rsidRPr="0022411A">
        <w:rPr>
          <w:rFonts w:ascii="Times New Roman" w:eastAsia="宋体" w:hAnsi="Times New Roman" w:cs="Times New Roman"/>
          <w:b/>
          <w:bCs/>
          <w:color w:val="FF0000"/>
          <w:sz w:val="24"/>
          <w:szCs w:val="24"/>
        </w:rPr>
        <w:t>12</w:t>
      </w:r>
      <w:r w:rsidRPr="0022411A">
        <w:rPr>
          <w:rFonts w:ascii="Times New Roman" w:eastAsia="宋体" w:hAnsi="Times New Roman" w:cs="Times New Roman"/>
          <w:b/>
          <w:bCs/>
          <w:color w:val="FF0000"/>
          <w:sz w:val="24"/>
          <w:szCs w:val="24"/>
        </w:rPr>
        <w:t>月</w:t>
      </w:r>
      <w:r w:rsidRPr="0022411A">
        <w:rPr>
          <w:rFonts w:ascii="Times New Roman" w:eastAsia="宋体" w:hAnsi="Times New Roman" w:cs="Times New Roman"/>
          <w:b/>
          <w:bCs/>
          <w:color w:val="FF0000"/>
          <w:sz w:val="24"/>
          <w:szCs w:val="24"/>
        </w:rPr>
        <w:t>22</w:t>
      </w:r>
      <w:r w:rsidRPr="0022411A">
        <w:rPr>
          <w:rFonts w:ascii="Times New Roman" w:eastAsia="宋体" w:hAnsi="Times New Roman" w:cs="Times New Roman"/>
          <w:b/>
          <w:bCs/>
          <w:color w:val="FF0000"/>
          <w:sz w:val="24"/>
          <w:szCs w:val="24"/>
        </w:rPr>
        <w:t>日前</w:t>
      </w:r>
      <w:r w:rsidRPr="0022411A">
        <w:rPr>
          <w:rFonts w:ascii="Times New Roman" w:eastAsia="宋体" w:hAnsi="Times New Roman" w:cs="Times New Roman"/>
          <w:color w:val="000000"/>
          <w:sz w:val="24"/>
          <w:szCs w:val="24"/>
        </w:rPr>
        <w:t>将课程总结电子版提交至邮箱：</w:t>
      </w:r>
      <w:r w:rsidRPr="0022411A">
        <w:rPr>
          <w:rFonts w:ascii="Times New Roman" w:eastAsia="宋体" w:hAnsi="Times New Roman" w:cs="Times New Roman"/>
          <w:b/>
          <w:bCs/>
          <w:color w:val="FF0000"/>
          <w:sz w:val="24"/>
          <w:szCs w:val="24"/>
        </w:rPr>
        <w:t>gdi2022@163.com</w:t>
      </w:r>
    </w:p>
    <w:p w14:paraId="5F731C58" w14:textId="77777777" w:rsidR="000756B3" w:rsidRPr="0022411A" w:rsidRDefault="000756B3" w:rsidP="000756B3">
      <w:pPr>
        <w:rPr>
          <w:rFonts w:ascii="Times New Roman" w:eastAsia="宋体" w:hAnsi="Times New Roman" w:cs="Times New Roman"/>
          <w:color w:val="000000"/>
          <w:sz w:val="24"/>
          <w:szCs w:val="24"/>
        </w:rPr>
      </w:pPr>
      <w:r w:rsidRPr="0022411A">
        <w:rPr>
          <w:rFonts w:ascii="Times New Roman" w:eastAsia="宋体" w:hAnsi="Times New Roman" w:cs="Times New Roman"/>
          <w:color w:val="000000"/>
          <w:sz w:val="24"/>
          <w:szCs w:val="24"/>
        </w:rPr>
        <w:t>总结至少要</w:t>
      </w:r>
      <w:proofErr w:type="gramStart"/>
      <w:r w:rsidRPr="0022411A">
        <w:rPr>
          <w:rFonts w:ascii="Times New Roman" w:eastAsia="宋体" w:hAnsi="Times New Roman" w:cs="Times New Roman"/>
          <w:color w:val="000000"/>
          <w:sz w:val="24"/>
          <w:szCs w:val="24"/>
        </w:rPr>
        <w:t>涵盖听</w:t>
      </w:r>
      <w:proofErr w:type="gramEnd"/>
      <w:r w:rsidRPr="0022411A">
        <w:rPr>
          <w:rFonts w:ascii="Times New Roman" w:eastAsia="宋体" w:hAnsi="Times New Roman" w:cs="Times New Roman"/>
          <w:color w:val="000000"/>
          <w:sz w:val="24"/>
          <w:szCs w:val="24"/>
        </w:rPr>
        <w:t>过的</w:t>
      </w:r>
      <w:r w:rsidRPr="0022411A">
        <w:rPr>
          <w:rFonts w:ascii="Times New Roman" w:eastAsia="宋体" w:hAnsi="Times New Roman" w:cs="Times New Roman"/>
          <w:color w:val="000000"/>
          <w:sz w:val="24"/>
          <w:szCs w:val="24"/>
        </w:rPr>
        <w:t>16</w:t>
      </w:r>
      <w:r w:rsidRPr="0022411A">
        <w:rPr>
          <w:rFonts w:ascii="Times New Roman" w:eastAsia="宋体" w:hAnsi="Times New Roman" w:cs="Times New Roman"/>
          <w:color w:val="000000"/>
          <w:sz w:val="24"/>
          <w:szCs w:val="24"/>
        </w:rPr>
        <w:t>讲课程的内容，英文撰写，总字数不少于</w:t>
      </w:r>
      <w:r w:rsidRPr="0022411A">
        <w:rPr>
          <w:rFonts w:ascii="Times New Roman" w:eastAsia="宋体" w:hAnsi="Times New Roman" w:cs="Times New Roman"/>
          <w:color w:val="000000"/>
          <w:sz w:val="24"/>
          <w:szCs w:val="24"/>
        </w:rPr>
        <w:t>3000</w:t>
      </w:r>
      <w:r w:rsidRPr="0022411A">
        <w:rPr>
          <w:rFonts w:ascii="Times New Roman" w:eastAsia="宋体" w:hAnsi="Times New Roman" w:cs="Times New Roman"/>
          <w:color w:val="000000"/>
          <w:sz w:val="24"/>
          <w:szCs w:val="24"/>
        </w:rPr>
        <w:t>。要求按每次课程分次书写，分别对应一段，内容不能是简单的课程笔记，而是能全面反映每次讲座的收获、心得体会及建议等，尊重不同国家和地区的文化及政策，杜绝抄袭。</w:t>
      </w:r>
    </w:p>
    <w:p w14:paraId="22999126" w14:textId="77777777" w:rsidR="000756B3" w:rsidRPr="0022411A" w:rsidRDefault="000756B3" w:rsidP="000756B3">
      <w:pPr>
        <w:rPr>
          <w:rFonts w:ascii="Times New Roman" w:eastAsia="宋体" w:hAnsi="Times New Roman" w:cs="Times New Roman"/>
          <w:sz w:val="24"/>
          <w:szCs w:val="24"/>
        </w:rPr>
      </w:pPr>
      <w:r w:rsidRPr="0022411A">
        <w:rPr>
          <w:rFonts w:ascii="Times New Roman" w:eastAsia="宋体" w:hAnsi="Times New Roman" w:cs="Times New Roman"/>
          <w:sz w:val="24"/>
          <w:szCs w:val="24"/>
        </w:rPr>
        <w:t xml:space="preserve">Students who wish to obtain credits, please submit the electronic version of the course report to </w:t>
      </w:r>
      <w:r w:rsidRPr="0022411A">
        <w:rPr>
          <w:rFonts w:ascii="Times New Roman" w:eastAsia="宋体" w:hAnsi="Times New Roman" w:cs="Times New Roman"/>
          <w:b/>
          <w:bCs/>
          <w:color w:val="FF0000"/>
          <w:sz w:val="24"/>
          <w:szCs w:val="24"/>
        </w:rPr>
        <w:t>gdi2022@163.com before December 22</w:t>
      </w:r>
      <w:r w:rsidRPr="0022411A">
        <w:rPr>
          <w:rFonts w:ascii="Times New Roman" w:eastAsia="宋体" w:hAnsi="Times New Roman" w:cs="Times New Roman"/>
          <w:sz w:val="24"/>
          <w:szCs w:val="24"/>
        </w:rPr>
        <w:t>.</w:t>
      </w:r>
    </w:p>
    <w:p w14:paraId="786221B6" w14:textId="77777777" w:rsidR="000756B3" w:rsidRPr="0022411A" w:rsidRDefault="000756B3" w:rsidP="000756B3">
      <w:pPr>
        <w:rPr>
          <w:rFonts w:ascii="Times New Roman" w:eastAsia="宋体" w:hAnsi="Times New Roman" w:cs="Times New Roman"/>
          <w:sz w:val="24"/>
          <w:szCs w:val="24"/>
        </w:rPr>
      </w:pPr>
      <w:r w:rsidRPr="0022411A">
        <w:rPr>
          <w:rFonts w:ascii="Times New Roman" w:eastAsia="宋体" w:hAnsi="Times New Roman" w:cs="Times New Roman"/>
          <w:sz w:val="24"/>
          <w:szCs w:val="24"/>
        </w:rPr>
        <w:t>The report should cover at least the content of the 16 lectures that you have attended. You must write at least 3000 words in English. You need to write about each lecture in one paragraph. The report cannot be simple course notes - you need to fully state what you have learned as well as your experiences and suggestions for each lecture. When writing, please respect the cultures and policies of different countries and regions. No plagiarism is allowed.</w:t>
      </w:r>
    </w:p>
    <w:p w14:paraId="56952383" w14:textId="4CCD9863" w:rsidR="000756B3" w:rsidRPr="000756B3" w:rsidRDefault="000756B3" w:rsidP="000756B3">
      <w:r w:rsidRPr="0022411A">
        <w:rPr>
          <w:rFonts w:ascii="Times New Roman" w:eastAsia="宋体" w:hAnsi="Times New Roman" w:cs="Times New Roman"/>
          <w:sz w:val="24"/>
          <w:szCs w:val="24"/>
        </w:rPr>
        <w:br/>
      </w:r>
    </w:p>
    <w:sectPr w:rsidR="000756B3" w:rsidRPr="000756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F00A1" w14:textId="77777777" w:rsidR="007362A5" w:rsidRDefault="007362A5" w:rsidP="000756B3">
      <w:r>
        <w:separator/>
      </w:r>
    </w:p>
  </w:endnote>
  <w:endnote w:type="continuationSeparator" w:id="0">
    <w:p w14:paraId="5145D5CB" w14:textId="77777777" w:rsidR="007362A5" w:rsidRDefault="007362A5" w:rsidP="00075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04092" w14:textId="77777777" w:rsidR="007362A5" w:rsidRDefault="007362A5" w:rsidP="000756B3">
      <w:r>
        <w:separator/>
      </w:r>
    </w:p>
  </w:footnote>
  <w:footnote w:type="continuationSeparator" w:id="0">
    <w:p w14:paraId="73039EA8" w14:textId="77777777" w:rsidR="007362A5" w:rsidRDefault="007362A5" w:rsidP="00075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D40"/>
    <w:rsid w:val="000756B3"/>
    <w:rsid w:val="003E042B"/>
    <w:rsid w:val="0044586B"/>
    <w:rsid w:val="007362A5"/>
    <w:rsid w:val="009E6F49"/>
    <w:rsid w:val="00EE2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C06EA"/>
  <w15:chartTrackingRefBased/>
  <w15:docId w15:val="{FB7982A9-8A92-44DC-9350-1F43642D9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6B3"/>
    <w:pPr>
      <w:widowControl w:val="0"/>
      <w:jc w:val="both"/>
    </w:pPr>
    <w:rPr>
      <w:rFonts w:ascii="微软雅黑" w:eastAsia="微软雅黑" w:hAnsi="微软雅黑" w:cs="微软雅黑"/>
      <w:kern w:val="0"/>
      <w:sz w:val="22"/>
      <w:szCs w:val="20"/>
    </w:rPr>
  </w:style>
  <w:style w:type="paragraph" w:styleId="2">
    <w:name w:val="heading 2"/>
    <w:basedOn w:val="a"/>
    <w:next w:val="a"/>
    <w:link w:val="20"/>
    <w:uiPriority w:val="9"/>
    <w:unhideWhenUsed/>
    <w:qFormat/>
    <w:rsid w:val="000756B3"/>
    <w:pPr>
      <w:keepNext/>
      <w:keepLines/>
      <w:spacing w:before="260" w:after="260" w:line="416" w:lineRule="auto"/>
      <w:outlineLvl w:val="1"/>
    </w:pPr>
    <w:rPr>
      <w:rFonts w:asciiTheme="majorHAnsi" w:eastAsiaTheme="majorEastAsia" w:hAnsiTheme="majorHAnsi" w:cstheme="majorBidi"/>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56B3"/>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0756B3"/>
    <w:rPr>
      <w:sz w:val="18"/>
      <w:szCs w:val="18"/>
    </w:rPr>
  </w:style>
  <w:style w:type="paragraph" w:styleId="a5">
    <w:name w:val="footer"/>
    <w:basedOn w:val="a"/>
    <w:link w:val="a6"/>
    <w:uiPriority w:val="99"/>
    <w:unhideWhenUsed/>
    <w:rsid w:val="000756B3"/>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0756B3"/>
    <w:rPr>
      <w:sz w:val="18"/>
      <w:szCs w:val="18"/>
    </w:rPr>
  </w:style>
  <w:style w:type="table" w:styleId="a7">
    <w:name w:val="Table Grid"/>
    <w:basedOn w:val="a1"/>
    <w:uiPriority w:val="39"/>
    <w:rsid w:val="00075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0756B3"/>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2221</Characters>
  <Application>Microsoft Office Word</Application>
  <DocSecurity>0</DocSecurity>
  <Lines>18</Lines>
  <Paragraphs>5</Paragraphs>
  <ScaleCrop>false</ScaleCrop>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715 octopus</dc:creator>
  <cp:keywords/>
  <dc:description/>
  <cp:lastModifiedBy>朱 晓艳</cp:lastModifiedBy>
  <cp:revision>2</cp:revision>
  <dcterms:created xsi:type="dcterms:W3CDTF">2024-07-03T01:56:00Z</dcterms:created>
  <dcterms:modified xsi:type="dcterms:W3CDTF">2024-07-03T01:56:00Z</dcterms:modified>
</cp:coreProperties>
</file>